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568D" w14:textId="77777777" w:rsidR="007A25AD" w:rsidRPr="007A25AD" w:rsidRDefault="007A25AD" w:rsidP="007A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377C0882" w14:textId="77777777" w:rsidR="007A25AD" w:rsidRPr="007A25AD" w:rsidRDefault="007A25AD" w:rsidP="007A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конкурса-викторины</w:t>
      </w:r>
    </w:p>
    <w:p w14:paraId="2C5F404A" w14:textId="77777777" w:rsidR="007A25AD" w:rsidRPr="007A25AD" w:rsidRDefault="007A25AD" w:rsidP="007A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«Интеллектуальная собственность глазами школьников»</w:t>
      </w:r>
    </w:p>
    <w:p w14:paraId="5D322149" w14:textId="77777777" w:rsidR="007A25AD" w:rsidRPr="007A25AD" w:rsidRDefault="007A25AD" w:rsidP="007A2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33D585" w14:textId="77777777" w:rsidR="007A25AD" w:rsidRPr="007A25AD" w:rsidRDefault="007A25AD" w:rsidP="007A25AD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I. Общие положения</w:t>
      </w:r>
    </w:p>
    <w:p w14:paraId="4A932DA7" w14:textId="77777777" w:rsidR="007A25AD" w:rsidRPr="007A25AD" w:rsidRDefault="007A25AD" w:rsidP="007A2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4B2D72" w14:textId="77777777" w:rsidR="007A25AD" w:rsidRPr="00157E6A" w:rsidRDefault="007A25AD" w:rsidP="00157E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</w:t>
      </w:r>
      <w:r w:rsidRPr="007A25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Положени</w:t>
      </w:r>
      <w:r w:rsidRPr="007A25AD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е</w:t>
      </w:r>
      <w:r w:rsidRPr="007A25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 проведении конкурса-викторины «Интеллектуальная собственность глазами школьников» </w:t>
      </w:r>
      <w:r w:rsidRPr="007A25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25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проводимой</w:t>
      </w:r>
      <w:r w:rsidRPr="007A25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25AD">
        <w:rPr>
          <w:rFonts w:ascii="Times New Roman" w:eastAsia="Calibri" w:hAnsi="Times New Roman" w:cs="Times New Roman"/>
          <w:sz w:val="24"/>
          <w:szCs w:val="24"/>
        </w:rPr>
        <w:t>Государственным фондом интеллектуальной собственности при Государственной службе интеллектуальной собственности и инноваций при Правительстве Кыргызской Республики  разработано в соответствии Положением о Государственном фонде интеллектуальной собственности, утвержденным приказом Кыргызпа</w:t>
      </w:r>
      <w:r w:rsidR="00157E6A">
        <w:rPr>
          <w:rFonts w:ascii="Times New Roman" w:eastAsia="Calibri" w:hAnsi="Times New Roman" w:cs="Times New Roman"/>
          <w:sz w:val="24"/>
          <w:szCs w:val="24"/>
        </w:rPr>
        <w:t>тента от 1 марта 2019 года № 50,</w:t>
      </w:r>
      <w:r w:rsidRPr="007A25AD">
        <w:rPr>
          <w:rFonts w:ascii="Times New Roman" w:eastAsia="Calibri" w:hAnsi="Times New Roman" w:cs="Times New Roman"/>
          <w:sz w:val="24"/>
          <w:szCs w:val="24"/>
        </w:rPr>
        <w:t xml:space="preserve"> Положением о стимулировании изобретательской и творческой деятельности в Кыргызской Республике, утвержденным постановлением Правительства Кыргызской Республики от 6 марта 2019 года № 105 и Государственной программы развития интеллектуальной собственности за 2017-2021гг. утвержденным постановлением Правительства Кыргызской Республики от 6 июля 2017 года №</w:t>
      </w:r>
      <w:r w:rsidRPr="007A25AD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7A25AD">
        <w:rPr>
          <w:rFonts w:ascii="Times New Roman" w:eastAsia="Calibri" w:hAnsi="Times New Roman" w:cs="Times New Roman"/>
          <w:sz w:val="24"/>
          <w:szCs w:val="24"/>
        </w:rPr>
        <w:t>424.</w:t>
      </w:r>
    </w:p>
    <w:p w14:paraId="5E1B36B8" w14:textId="77777777" w:rsidR="007A25AD" w:rsidRPr="007A25AD" w:rsidRDefault="007A25AD" w:rsidP="007A25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 w:rsidRPr="007A25AD">
        <w:rPr>
          <w:rFonts w:ascii="Times New Roman" w:eastAsia="Calibri" w:hAnsi="Times New Roman" w:cs="Times New Roman"/>
          <w:b/>
          <w:sz w:val="24"/>
          <w:szCs w:val="24"/>
        </w:rPr>
        <w:t xml:space="preserve">1.2 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о Конкурсе-викторине (далее – Положение) является документом, определяющим условия и порядок проведения Конкурса-викторины, устанавливает общие правила взаимоотношений между организаторами 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Конкурса-викторины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его 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У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</w:rPr>
        <w:t>частниками.</w:t>
      </w:r>
    </w:p>
    <w:p w14:paraId="550F158C" w14:textId="77777777" w:rsidR="007A25AD" w:rsidRPr="007A25AD" w:rsidRDefault="007A25AD" w:rsidP="007A25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25A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7A25AD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 w:eastAsia="ru-RU"/>
        </w:rPr>
        <w:t>3</w:t>
      </w:r>
      <w:r w:rsidRPr="007A25A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Организация и проведение Конкурса-викторины строится на принципах общедоступности, свободного развития личности, защиты прав и интересов 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  <w:lang w:val="ky-KG" w:eastAsia="ru-RU"/>
        </w:rPr>
        <w:t>У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частников Конкурса.</w:t>
      </w:r>
    </w:p>
    <w:p w14:paraId="3EBA7A7F" w14:textId="77777777" w:rsidR="007A25AD" w:rsidRPr="007A25AD" w:rsidRDefault="007A25AD" w:rsidP="007A25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y-KG" w:eastAsia="ru-RU"/>
        </w:rPr>
      </w:pPr>
      <w:r w:rsidRPr="007A25A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7A25AD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 w:eastAsia="ru-RU"/>
        </w:rPr>
        <w:t>4</w:t>
      </w:r>
      <w:r w:rsidRPr="007A25A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Конкурс является </w:t>
      </w:r>
      <w:r w:rsidRPr="007A25AD">
        <w:rPr>
          <w:rFonts w:ascii="Times New Roman" w:eastAsia="Calibri" w:hAnsi="Times New Roman" w:cs="Times New Roman"/>
          <w:color w:val="000000"/>
          <w:sz w:val="24"/>
          <w:szCs w:val="24"/>
          <w:lang w:val="ky-KG" w:eastAsia="ru-RU"/>
        </w:rPr>
        <w:t>региональным.</w:t>
      </w:r>
    </w:p>
    <w:p w14:paraId="12FA1D6D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7966C" w14:textId="77777777" w:rsidR="007A25AD" w:rsidRPr="007A25AD" w:rsidRDefault="007A25AD" w:rsidP="007A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конкурса-викторины</w:t>
      </w:r>
    </w:p>
    <w:p w14:paraId="75626D12" w14:textId="77777777" w:rsidR="007A25AD" w:rsidRPr="007A25AD" w:rsidRDefault="007A25AD" w:rsidP="007A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F4273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>2.1. Активизаци</w:t>
      </w:r>
      <w:r w:rsidR="00AF2585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творческой, познавательной, интеллектуальной инициативы школьников, вовлечения их в исследовательскую, изобретательскую и иную творческую деятельность в различных областях науки, техники, культуры;</w:t>
      </w:r>
    </w:p>
    <w:p w14:paraId="6AA519CE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Подведения итогов творческой работы обучающихся, выявления талантливых, одаренных обучающихся в области научного, технического и художественного творчества, оказание им моральной и материальной поддержки; </w:t>
      </w:r>
    </w:p>
    <w:p w14:paraId="5ADBE07B" w14:textId="77777777" w:rsidR="00AF2585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Формировани</w:t>
      </w:r>
      <w:r w:rsidR="00AF25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молодежи уважительного отношения к</w:t>
      </w:r>
      <w:r w:rsidR="00AF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интеллектуальной собственности;</w:t>
      </w:r>
    </w:p>
    <w:p w14:paraId="403FB70F" w14:textId="343D148A" w:rsidR="007A25AD" w:rsidRPr="007A25AD" w:rsidRDefault="00AF2585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2.4. Привлечение</w:t>
      </w:r>
      <w:r w:rsidR="007A25AD"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проведению конкурса-викторины ученых, творческ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 работников</w:t>
      </w:r>
      <w:r w:rsidR="007A25AD"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преподавателей </w:t>
      </w:r>
      <w:r w:rsidR="007A25AD"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высших учебных заведений,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образовательных учреждений</w:t>
      </w:r>
      <w:r w:rsidR="007A25AD"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14:paraId="675E9543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Популя</w:t>
      </w:r>
      <w:r w:rsidR="00AF2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ризация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интеллектуально-творческой деяте</w:t>
      </w:r>
      <w:r w:rsidR="00AF258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обучающихся, привлечение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внимания к проблемам сохранения и развития интелл</w:t>
      </w:r>
      <w:r w:rsidR="00AF258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ектуального потенциала общества.</w:t>
      </w:r>
    </w:p>
    <w:p w14:paraId="32910AE0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5AFD8F" w14:textId="77777777" w:rsidR="007A25AD" w:rsidRPr="007A25AD" w:rsidRDefault="007A25AD" w:rsidP="007A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Условия проведения конкурса</w:t>
      </w:r>
    </w:p>
    <w:p w14:paraId="1ABE03AF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6A014EA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К участию в конкурсе - викторине допускаются учащиеся в возрасте от 12 до 17 лет, являющимися:</w:t>
      </w:r>
    </w:p>
    <w:p w14:paraId="464F06CC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учащимися образовательных учреждений среднего общего образования, воспитанниками учреждений дополнительного образования детей;</w:t>
      </w:r>
    </w:p>
    <w:p w14:paraId="60C4A1A0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членами научных обществ, детских и молодежных общественных объединений.</w:t>
      </w:r>
    </w:p>
    <w:p w14:paraId="727973A7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 Общее руководство конкурсом – викториной осуществляется Госфондом ИС</w:t>
      </w:r>
    </w:p>
    <w:p w14:paraId="3856C986" w14:textId="05BEBE8B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 Экспертиза конкурса – викторины и ответов участников осуществляется членами жюри по направлениям подготовленных вопросов и ответов учащихся по ним. </w:t>
      </w:r>
    </w:p>
    <w:p w14:paraId="2069B62E" w14:textId="77777777" w:rsidR="007A25AD" w:rsidRPr="007A25AD" w:rsidRDefault="007A25AD" w:rsidP="007A25AD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IV.  Порядок проведения конкурса </w:t>
      </w:r>
    </w:p>
    <w:p w14:paraId="127EB717" w14:textId="77777777" w:rsidR="007A25AD" w:rsidRPr="007A25AD" w:rsidRDefault="007A25AD" w:rsidP="007A2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29F8F" w14:textId="77777777" w:rsidR="007A25AD" w:rsidRPr="007A25AD" w:rsidRDefault="007A25AD" w:rsidP="007A2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 Конкурс - викторина проводится в образовательных учреждениях среднего общего образования, доп</w:t>
      </w:r>
      <w:r w:rsidR="00AF2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 детей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EFFF3F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  Конкурс-викторина проводится в два этапа: 1тур. Районная, городская. </w:t>
      </w:r>
    </w:p>
    <w:p w14:paraId="42200CF9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2 тур. Региональный (проводится в областных центрах).</w:t>
      </w:r>
    </w:p>
    <w:p w14:paraId="629E7450" w14:textId="776C5957" w:rsidR="007A25AD" w:rsidRPr="007A25AD" w:rsidRDefault="007A25AD" w:rsidP="007A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AF2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2-туре участвуют победители 1 –тура. К участию в конкурсе-викторине допускаются команды, прошедшие предварительный отбор и рекомендованные образовательными учреждениями регионов для участия в Конкурсе-викторине.</w:t>
      </w:r>
    </w:p>
    <w:p w14:paraId="73E10251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</w:p>
    <w:p w14:paraId="1A22D4CA" w14:textId="77777777" w:rsidR="007A25AD" w:rsidRPr="007A25AD" w:rsidRDefault="007A25AD" w:rsidP="007A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Члены жюри</w:t>
      </w:r>
    </w:p>
    <w:p w14:paraId="454A0A7F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817E0E" w14:textId="12AC4453" w:rsidR="007A25AD" w:rsidRPr="007A25AD" w:rsidRDefault="007A25AD" w:rsidP="007A2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Члены жюри рассматривают конкурсные работы в открытом порядке</w:t>
      </w:r>
      <w:r w:rsidRPr="007A25AD">
        <w:rPr>
          <w:rFonts w:ascii="Times New Roman" w:eastAsia="Calibri" w:hAnsi="Times New Roman" w:cs="Times New Roman"/>
          <w:sz w:val="24"/>
          <w:szCs w:val="24"/>
        </w:rPr>
        <w:t xml:space="preserve"> по нижеследующим критериям:</w:t>
      </w:r>
    </w:p>
    <w:p w14:paraId="36CDC9B6" w14:textId="77777777" w:rsidR="007A25AD" w:rsidRPr="007A25AD" w:rsidRDefault="007A25AD" w:rsidP="007A25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25AD">
        <w:rPr>
          <w:rFonts w:ascii="Times New Roman" w:eastAsia="Calibri" w:hAnsi="Times New Roman" w:cs="Times New Roman"/>
          <w:b/>
          <w:sz w:val="24"/>
          <w:szCs w:val="24"/>
        </w:rPr>
        <w:t>Творческие работы: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0"/>
        <w:gridCol w:w="5819"/>
        <w:gridCol w:w="1417"/>
        <w:gridCol w:w="1701"/>
      </w:tblGrid>
      <w:tr w:rsidR="007A25AD" w:rsidRPr="007A25AD" w14:paraId="4D73C9FD" w14:textId="77777777" w:rsidTr="00D80974">
        <w:tc>
          <w:tcPr>
            <w:tcW w:w="810" w:type="dxa"/>
          </w:tcPr>
          <w:p w14:paraId="0FC010CE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  <w:r w:rsidRPr="007A25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9" w:type="dxa"/>
          </w:tcPr>
          <w:p w14:paraId="56515F77" w14:textId="77777777" w:rsidR="007A25AD" w:rsidRPr="007A25AD" w:rsidRDefault="007A25AD" w:rsidP="007A2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5AD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  <w:r w:rsidRPr="007A25AD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              </w:t>
            </w:r>
          </w:p>
        </w:tc>
        <w:tc>
          <w:tcPr>
            <w:tcW w:w="1417" w:type="dxa"/>
          </w:tcPr>
          <w:p w14:paraId="0AC82DA7" w14:textId="77777777" w:rsidR="007A25AD" w:rsidRPr="007A25AD" w:rsidRDefault="007A25AD" w:rsidP="007A25A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5A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  <w:r w:rsidRPr="007A25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3C8C15D7" w14:textId="77777777" w:rsidR="007A25AD" w:rsidRPr="007A25AD" w:rsidRDefault="007A25AD" w:rsidP="007A2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5AD">
              <w:rPr>
                <w:rFonts w:ascii="Times New Roman" w:eastAsia="Times New Roman" w:hAnsi="Times New Roman"/>
                <w:b/>
                <w:sz w:val="24"/>
                <w:szCs w:val="24"/>
              </w:rPr>
              <w:t>от 1-5</w:t>
            </w:r>
          </w:p>
        </w:tc>
        <w:tc>
          <w:tcPr>
            <w:tcW w:w="1701" w:type="dxa"/>
          </w:tcPr>
          <w:p w14:paraId="652EBF75" w14:textId="77777777" w:rsidR="007A25AD" w:rsidRPr="007A25AD" w:rsidRDefault="007A25AD" w:rsidP="007A25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5A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7A25AD" w:rsidRPr="007A25AD" w14:paraId="0750E591" w14:textId="77777777" w:rsidTr="00D80974">
        <w:tc>
          <w:tcPr>
            <w:tcW w:w="810" w:type="dxa"/>
          </w:tcPr>
          <w:p w14:paraId="6E18CA9F" w14:textId="77777777" w:rsidR="007A25AD" w:rsidRPr="007A25AD" w:rsidRDefault="007A25AD" w:rsidP="007A25A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</w:tcPr>
          <w:p w14:paraId="48221C30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  <w:r w:rsidRPr="007A25AD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Своеобразие авторской манеры художественные приемы, изобразительно-выразительные средства речи</w:t>
            </w:r>
          </w:p>
        </w:tc>
        <w:tc>
          <w:tcPr>
            <w:tcW w:w="1417" w:type="dxa"/>
          </w:tcPr>
          <w:p w14:paraId="5FA042F7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35DC4B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D" w:rsidRPr="007A25AD" w14:paraId="6330FF3B" w14:textId="77777777" w:rsidTr="00D80974">
        <w:tc>
          <w:tcPr>
            <w:tcW w:w="810" w:type="dxa"/>
          </w:tcPr>
          <w:p w14:paraId="4583A79E" w14:textId="77777777" w:rsidR="007A25AD" w:rsidRPr="007A25AD" w:rsidRDefault="007A25AD" w:rsidP="007A25A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</w:tcPr>
          <w:p w14:paraId="66C23E39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  <w:r w:rsidRPr="007A25AD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Яркость, красочность оформления представленной конкурсной работы</w:t>
            </w:r>
          </w:p>
        </w:tc>
        <w:tc>
          <w:tcPr>
            <w:tcW w:w="1417" w:type="dxa"/>
          </w:tcPr>
          <w:p w14:paraId="44DA0B24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EA3645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D" w:rsidRPr="007A25AD" w14:paraId="7CD7544F" w14:textId="77777777" w:rsidTr="00D80974">
        <w:tc>
          <w:tcPr>
            <w:tcW w:w="810" w:type="dxa"/>
          </w:tcPr>
          <w:p w14:paraId="69BC7889" w14:textId="77777777" w:rsidR="007A25AD" w:rsidRPr="007A25AD" w:rsidRDefault="007A25AD" w:rsidP="007A25A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</w:tcPr>
          <w:p w14:paraId="7E691481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  <w:r w:rsidRPr="007A25AD">
              <w:rPr>
                <w:rFonts w:ascii="Times New Roman" w:hAnsi="Times New Roman"/>
                <w:sz w:val="24"/>
                <w:szCs w:val="24"/>
              </w:rPr>
              <w:t>Наличие навыков владения литературным языком. Стиль и форма изложения материала</w:t>
            </w:r>
          </w:p>
        </w:tc>
        <w:tc>
          <w:tcPr>
            <w:tcW w:w="1417" w:type="dxa"/>
          </w:tcPr>
          <w:p w14:paraId="204498EB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AB332F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D" w:rsidRPr="007A25AD" w14:paraId="340CF940" w14:textId="77777777" w:rsidTr="00D80974">
        <w:tc>
          <w:tcPr>
            <w:tcW w:w="810" w:type="dxa"/>
          </w:tcPr>
          <w:p w14:paraId="6BCA4A6B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</w:tcPr>
          <w:p w14:paraId="4A95D50B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  <w:r w:rsidRPr="007A25A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711AEFAB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969CF" w14:textId="77777777" w:rsidR="007A25AD" w:rsidRPr="007A25AD" w:rsidRDefault="007A25AD" w:rsidP="007A2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C2D7ED" w14:textId="77777777" w:rsidR="007A25AD" w:rsidRPr="007A25AD" w:rsidRDefault="007A25AD" w:rsidP="007A25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E28A77" w14:textId="77777777" w:rsidR="007A25AD" w:rsidRPr="007A25AD" w:rsidRDefault="007A25AD" w:rsidP="007A25A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7A25AD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7A25AD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Проекты: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670"/>
        <w:gridCol w:w="1417"/>
        <w:gridCol w:w="1701"/>
      </w:tblGrid>
      <w:tr w:rsidR="007A25AD" w:rsidRPr="007A25AD" w14:paraId="01A2E4C4" w14:textId="77777777" w:rsidTr="00D80974">
        <w:trPr>
          <w:trHeight w:val="1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02AB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5BAD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Критерии оценки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B193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Баллы 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10F2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Итого</w:t>
            </w:r>
          </w:p>
        </w:tc>
      </w:tr>
      <w:tr w:rsidR="007A25AD" w:rsidRPr="007A25AD" w14:paraId="1A1FB92E" w14:textId="77777777" w:rsidTr="00D80974">
        <w:trPr>
          <w:trHeight w:val="1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E64D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1387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Актуальность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B81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E833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7A25AD" w:rsidRPr="007A25AD" w14:paraId="4E09A27E" w14:textId="77777777" w:rsidTr="00D80974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C95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E5EC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Уровень проработки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7C0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27E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A25AD" w:rsidRPr="007A25AD" w14:paraId="50BE3EEB" w14:textId="77777777" w:rsidTr="00D80974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AC64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5264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Умение аргументировать и логически рассуждать и оценить значимость (направленность) раскрытия темы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ACE8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0D61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A25AD" w:rsidRPr="007A25AD" w14:paraId="65522B04" w14:textId="77777777" w:rsidTr="00D80974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A0CD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B3BC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bidi="hi-IN"/>
              </w:rPr>
            </w:pPr>
            <w:r w:rsidRPr="007A25AD"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1648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799B" w14:textId="77777777" w:rsidR="007A25AD" w:rsidRPr="007A25AD" w:rsidRDefault="007A25AD" w:rsidP="007A2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</w:tbl>
    <w:p w14:paraId="1C492507" w14:textId="77777777" w:rsidR="007A25AD" w:rsidRPr="007A25AD" w:rsidRDefault="007A25AD" w:rsidP="007A25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D1E3896" w14:textId="77777777" w:rsidR="007A25AD" w:rsidRPr="007A25AD" w:rsidRDefault="007A25AD" w:rsidP="007A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 Решение членов жюри принимается простым большинством голосов при наличии на заседании не менее 2/3 от их состава. В случае равенства голосов при подсчете итогов голосования, голос председателя жюри являются решающим.  Решения членов жюри оформляются протоколом. </w:t>
      </w:r>
    </w:p>
    <w:p w14:paraId="4B6DB16D" w14:textId="77777777" w:rsid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4A3C81C2" w14:textId="77777777" w:rsidR="00AF2585" w:rsidRDefault="00AF2585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4ABD2E" w14:textId="77777777" w:rsidR="00AF2585" w:rsidRPr="007A25AD" w:rsidRDefault="00AF2585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4484F0C" w14:textId="77777777" w:rsidR="007A25AD" w:rsidRDefault="007A25AD" w:rsidP="007A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A25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VI.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Номинации конкурса-викторины </w:t>
      </w:r>
    </w:p>
    <w:p w14:paraId="450D682F" w14:textId="77777777" w:rsidR="007A25AD" w:rsidRPr="007A25AD" w:rsidRDefault="007A25AD" w:rsidP="00A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Конкурс «Интеллектуальная собственность глазами молодежи» состоит из </w:t>
      </w:r>
      <w:r w:rsidR="00B441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B44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трех самостоятельных номинаций.</w:t>
      </w:r>
    </w:p>
    <w:p w14:paraId="2E62B156" w14:textId="77777777" w:rsidR="007A25AD" w:rsidRPr="007A25AD" w:rsidRDefault="00AF2585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</w:t>
      </w:r>
      <w:r w:rsidR="007A25AD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вправе принять участие в одной из номинаций.</w:t>
      </w:r>
    </w:p>
    <w:p w14:paraId="1B39F70D" w14:textId="77777777" w:rsidR="007A25AD" w:rsidRPr="007A25AD" w:rsidRDefault="007A25AD" w:rsidP="007A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номинация:</w:t>
      </w:r>
    </w:p>
    <w:p w14:paraId="19C77A27" w14:textId="77777777" w:rsidR="007A25AD" w:rsidRPr="007A25AD" w:rsidRDefault="007A25AD" w:rsidP="007A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Поэзия</w:t>
      </w:r>
    </w:p>
    <w:p w14:paraId="14A5E823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стихотворение или рассказ о том, что такое детское творчество и почему его нужно поддерживать и обязательно указывать авторов создаваемых детских произведений. </w:t>
      </w: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материалу: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или рассказ должны быть 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оригинальными, т.е. написанными участником конкурса самостоятельно, не иметь заимствований из чужих текстов и материалов. Рассказ должен содержать от 20 до 300 знаков.</w:t>
      </w:r>
    </w:p>
    <w:p w14:paraId="3BC74282" w14:textId="77777777" w:rsidR="007A25AD" w:rsidRPr="007A25AD" w:rsidRDefault="007A25AD" w:rsidP="007A25A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номинация:</w:t>
      </w:r>
    </w:p>
    <w:p w14:paraId="664F4D1E" w14:textId="77777777" w:rsidR="007A25AD" w:rsidRPr="007A25AD" w:rsidRDefault="007A25AD" w:rsidP="007A25A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</w:t>
      </w:r>
    </w:p>
    <w:p w14:paraId="0B4E5437" w14:textId="77777777" w:rsidR="007A25AD" w:rsidRPr="007A25AD" w:rsidRDefault="007A25AD" w:rsidP="007A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город будущего и напиши эссе о том, в чем уникальность твоей идеи и почему ее можно запатентовать, в чем конкретно ее новшество и отличие от уже существующих? И не забывай о том, что в современном мире термин «плагиат» стал необычайно популярен.</w:t>
      </w:r>
    </w:p>
    <w:p w14:paraId="57016D10" w14:textId="77777777" w:rsidR="007A25AD" w:rsidRPr="007A25AD" w:rsidRDefault="00231AB2" w:rsidP="00231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64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Вопросы-ответы</w:t>
      </w:r>
      <w:r w:rsidR="007A25AD"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CC1E9A8" w14:textId="77777777" w:rsidR="007A25AD" w:rsidRPr="007A25AD" w:rsidRDefault="00231AB2" w:rsidP="00231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7A25AD"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</w:t>
      </w:r>
    </w:p>
    <w:p w14:paraId="662DD2FB" w14:textId="77777777" w:rsidR="007A25AD" w:rsidRPr="007A25AD" w:rsidRDefault="007A25AD" w:rsidP="00556B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на вопросы, подгот</w:t>
      </w:r>
      <w:r w:rsidR="003E6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 красочную презентацию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03D841" w14:textId="77777777" w:rsidR="007A25AD" w:rsidRPr="007A25AD" w:rsidRDefault="007A25AD" w:rsidP="007A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такое патент на изобретение?</w:t>
      </w:r>
    </w:p>
    <w:p w14:paraId="398BECC3" w14:textId="77777777" w:rsidR="007A25AD" w:rsidRPr="007A25AD" w:rsidRDefault="007A25AD" w:rsidP="007A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2.Зачем нужен патент?</w:t>
      </w:r>
    </w:p>
    <w:p w14:paraId="4806C2B1" w14:textId="77777777" w:rsidR="007A25AD" w:rsidRPr="007A25AD" w:rsidRDefault="007A25AD" w:rsidP="007A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такое изобретение?</w:t>
      </w:r>
    </w:p>
    <w:p w14:paraId="4667CF93" w14:textId="77777777" w:rsidR="007A25AD" w:rsidRPr="007A25AD" w:rsidRDefault="007A25AD" w:rsidP="007A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каких условиях изобретению предоставляется правовая охрана?</w:t>
      </w:r>
    </w:p>
    <w:p w14:paraId="17931AFD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 срок охраны изобретения?</w:t>
      </w:r>
    </w:p>
    <w:p w14:paraId="017F148F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Кто изобрел велосипед?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изобрел первый телефон?</w:t>
      </w:r>
      <w:r w:rsidR="00B441FC" w:rsidRPr="00B44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изобрел радио?</w:t>
      </w:r>
    </w:p>
    <w:p w14:paraId="034471B8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имена самых знаменитых изобретателей и опиши суть их изобретений.</w:t>
      </w:r>
    </w:p>
    <w:p w14:paraId="73CB430F" w14:textId="14049382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авторское право и смежные права?</w:t>
      </w:r>
    </w:p>
    <w:p w14:paraId="57D88A06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относится к объектам авторского права?</w:t>
      </w:r>
    </w:p>
    <w:p w14:paraId="2933E52B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организация, в которой регистрируют патентные права, каково было ее первое и последующие названия у нас в республике?</w:t>
      </w:r>
    </w:p>
    <w:p w14:paraId="46EB660E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11.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 в Кыргызстане специальный судебный орган, который защищает права авторов произведений?</w:t>
      </w:r>
    </w:p>
    <w:p w14:paraId="4FB71335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Кыргызстане специальные учебные заведения, которые готовят специалистов в области интеллектуальной собственности?</w:t>
      </w:r>
    </w:p>
    <w:p w14:paraId="3D68B637" w14:textId="78F96E2C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день и месяц отмечают международный день детей изобретателей?</w:t>
      </w:r>
    </w:p>
    <w:p w14:paraId="75232D46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B441FC" w:rsidRPr="007A2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Знаете ли вы, что объединяет водные лыжи, меховые наушники, фруктовое мороженое на палочке и шрифт Брайля</w:t>
      </w:r>
      <w:r w:rsidR="00B441FC" w:rsidRPr="007A2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?</w:t>
      </w:r>
    </w:p>
    <w:p w14:paraId="618CD9B4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 детские поделки, рисунки произведениями искусства и почему?</w:t>
      </w:r>
    </w:p>
    <w:p w14:paraId="7388B138" w14:textId="77777777" w:rsidR="007A25AD" w:rsidRPr="007A25AD" w:rsidRDefault="007A25AD" w:rsidP="007A25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7A25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свои предложения по развитию детского изобретательского творчества.</w:t>
      </w:r>
      <w:r w:rsidR="00B441FC" w:rsidRPr="007A25A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                       </w:t>
      </w:r>
    </w:p>
    <w:p w14:paraId="5E03A196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B441FC"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привлечь детское творчество на службу Родине?</w:t>
      </w:r>
    </w:p>
    <w:p w14:paraId="4C5AD53A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53B2F4D3" w14:textId="77777777" w:rsidR="007A25AD" w:rsidRPr="007A25AD" w:rsidRDefault="007A25AD" w:rsidP="007A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конкурсным работам</w:t>
      </w:r>
      <w:r w:rsidRPr="007A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672BEE" w14:textId="77777777" w:rsidR="007A25AD" w:rsidRPr="007A25AD" w:rsidRDefault="007A25AD" w:rsidP="007A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D04CD" w14:textId="1A8B9C5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Конкурсная работа должна представлять собой законченное творческое исследование или объект должен содержать:</w:t>
      </w:r>
    </w:p>
    <w:p w14:paraId="267E2748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Обоснованные выводы о необходимости научных исследований (для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изложение концепции творческой работы (для творческих работ, предусматривающих создание объекта);</w:t>
      </w:r>
    </w:p>
    <w:p w14:paraId="50B5C3E8" w14:textId="60D65BC6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должна быть представлена в виде презентации PPT формате. </w:t>
      </w:r>
    </w:p>
    <w:p w14:paraId="68297172" w14:textId="77777777" w:rsidR="007A25AD" w:rsidRPr="007A25AD" w:rsidRDefault="007A25AD" w:rsidP="007A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работы не должен превышать 20 - 40 страниц,</w:t>
      </w:r>
    </w:p>
    <w:p w14:paraId="18F21E46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Титульный лист должен содержать:</w:t>
      </w:r>
    </w:p>
    <w:p w14:paraId="1B802093" w14:textId="77777777" w:rsidR="007A25AD" w:rsidRPr="007A25AD" w:rsidRDefault="007A25AD" w:rsidP="007A2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работы;</w:t>
      </w:r>
    </w:p>
    <w:p w14:paraId="1D6E6346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название команды</w:t>
      </w:r>
    </w:p>
    <w:p w14:paraId="2EE32CED" w14:textId="77777777" w:rsidR="007A25AD" w:rsidRPr="007A25AD" w:rsidRDefault="007A25AD" w:rsidP="007A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адрес школы, учреждения дополнительного образования и.т.д.</w:t>
      </w:r>
    </w:p>
    <w:p w14:paraId="5C3F5849" w14:textId="0F8048F3" w:rsidR="007A25AD" w:rsidRPr="007A25AD" w:rsidRDefault="007A25AD" w:rsidP="007A25A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25AD">
        <w:rPr>
          <w:rFonts w:ascii="Times New Roman" w:eastAsia="Times New Roman" w:hAnsi="Times New Roman" w:cs="Times New Roman"/>
          <w:sz w:val="24"/>
          <w:szCs w:val="20"/>
          <w:lang w:eastAsia="ru-RU"/>
        </w:rPr>
        <w:t>7.3. Работы, представленные с нарушением требований настоящего Положения, к участию в Конкурсе-викторине не допускаются.</w:t>
      </w:r>
    </w:p>
    <w:p w14:paraId="052AE0B5" w14:textId="77777777" w:rsidR="007A25AD" w:rsidRPr="007A25AD" w:rsidRDefault="007A25AD" w:rsidP="007A25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ky-KG" w:eastAsia="ru-RU"/>
        </w:rPr>
      </w:pPr>
    </w:p>
    <w:sectPr w:rsidR="007A25AD" w:rsidRPr="007A25AD" w:rsidSect="00AF2585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859F" w14:textId="77777777" w:rsidR="00E976DE" w:rsidRDefault="00E976DE" w:rsidP="007A25AD">
      <w:pPr>
        <w:spacing w:after="0" w:line="240" w:lineRule="auto"/>
      </w:pPr>
      <w:r>
        <w:separator/>
      </w:r>
    </w:p>
  </w:endnote>
  <w:endnote w:type="continuationSeparator" w:id="0">
    <w:p w14:paraId="2F25478E" w14:textId="77777777" w:rsidR="00E976DE" w:rsidRDefault="00E976DE" w:rsidP="007A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3323"/>
      <w:docPartObj>
        <w:docPartGallery w:val="Page Numbers (Bottom of Page)"/>
        <w:docPartUnique/>
      </w:docPartObj>
    </w:sdtPr>
    <w:sdtEndPr/>
    <w:sdtContent>
      <w:p w14:paraId="2ECC8FF4" w14:textId="77777777" w:rsidR="007A25AD" w:rsidRDefault="007A25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1F">
          <w:rPr>
            <w:noProof/>
          </w:rPr>
          <w:t>2</w:t>
        </w:r>
        <w:r>
          <w:fldChar w:fldCharType="end"/>
        </w:r>
      </w:p>
    </w:sdtContent>
  </w:sdt>
  <w:p w14:paraId="78BB4B58" w14:textId="77777777" w:rsidR="007A25AD" w:rsidRDefault="007A25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BC2" w14:textId="77777777" w:rsidR="00E976DE" w:rsidRDefault="00E976DE" w:rsidP="007A25AD">
      <w:pPr>
        <w:spacing w:after="0" w:line="240" w:lineRule="auto"/>
      </w:pPr>
      <w:r>
        <w:separator/>
      </w:r>
    </w:p>
  </w:footnote>
  <w:footnote w:type="continuationSeparator" w:id="0">
    <w:p w14:paraId="2B59F11B" w14:textId="77777777" w:rsidR="00E976DE" w:rsidRDefault="00E976DE" w:rsidP="007A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6ABF"/>
    <w:multiLevelType w:val="hybridMultilevel"/>
    <w:tmpl w:val="F592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AD"/>
    <w:rsid w:val="000A2F29"/>
    <w:rsid w:val="00157E6A"/>
    <w:rsid w:val="00176333"/>
    <w:rsid w:val="001851ED"/>
    <w:rsid w:val="001E768C"/>
    <w:rsid w:val="00226591"/>
    <w:rsid w:val="00231AB2"/>
    <w:rsid w:val="003E66A8"/>
    <w:rsid w:val="004D38B7"/>
    <w:rsid w:val="004F421F"/>
    <w:rsid w:val="00556BD3"/>
    <w:rsid w:val="006E28F4"/>
    <w:rsid w:val="007A25AD"/>
    <w:rsid w:val="007A452D"/>
    <w:rsid w:val="00AF2585"/>
    <w:rsid w:val="00B022C2"/>
    <w:rsid w:val="00B441FC"/>
    <w:rsid w:val="00B64FFF"/>
    <w:rsid w:val="00D1791C"/>
    <w:rsid w:val="00D2323E"/>
    <w:rsid w:val="00DF0B92"/>
    <w:rsid w:val="00E976DE"/>
    <w:rsid w:val="00F05F5C"/>
    <w:rsid w:val="00F66312"/>
    <w:rsid w:val="00F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85D2"/>
  <w15:docId w15:val="{E7211AD8-CA7E-4103-ADB8-54BA982D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5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5AD"/>
  </w:style>
  <w:style w:type="paragraph" w:styleId="a7">
    <w:name w:val="footer"/>
    <w:basedOn w:val="a"/>
    <w:link w:val="a8"/>
    <w:uiPriority w:val="99"/>
    <w:unhideWhenUsed/>
    <w:rsid w:val="007A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2019-08-28T10:17:00Z</cp:lastPrinted>
  <dcterms:created xsi:type="dcterms:W3CDTF">2024-01-22T04:09:00Z</dcterms:created>
  <dcterms:modified xsi:type="dcterms:W3CDTF">2024-01-22T08:32:00Z</dcterms:modified>
</cp:coreProperties>
</file>